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AAD" w:rsidRDefault="009C2AA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C2AAD" w:rsidRDefault="009C2AAD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CONVOCATORIA 2023 </w:t>
      </w: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XI PREMIO GEFES A LAS MEJORES TESIS DOCTORALES EN </w:t>
      </w: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FÍSICA DE LA MATERIA CONDENSADA</w:t>
      </w:r>
    </w:p>
    <w:p w:rsidR="009C2AAD" w:rsidRDefault="009C2AAD">
      <w:pPr>
        <w:spacing w:before="2"/>
        <w:rPr>
          <w:rFonts w:ascii="Cambria" w:eastAsia="Cambria" w:hAnsi="Cambria" w:cs="Cambria"/>
          <w:sz w:val="24"/>
          <w:szCs w:val="24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 w:right="11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Con el ánimo de reconocer el trabajo que realizan en España los jóvenes investigadores en el ámbito de la materia condensada, la División de Física de la Materia Condensada (DFMC-GEFES) de la Real Sociedad Española de Física (RSEF), convoca el XI premio GE</w:t>
      </w:r>
      <w:r>
        <w:rPr>
          <w:rFonts w:ascii="Cambria" w:eastAsia="Cambria" w:hAnsi="Cambria" w:cs="Cambria"/>
          <w:color w:val="000000"/>
        </w:rPr>
        <w:t>FES a tesis doctorales defendidas entre el 1 de octubre de 2022 y el 30 de septiembre de 2023 en dos categorías, teórica y experimental.</w:t>
      </w:r>
    </w:p>
    <w:p w:rsidR="009C2AAD" w:rsidRDefault="009C2AAD">
      <w:pPr>
        <w:rPr>
          <w:rFonts w:ascii="Cambria" w:eastAsia="Cambria" w:hAnsi="Cambria" w:cs="Cambria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 w:right="11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Las personas galardonadas serán invitadas a exponer su trabajo y recibirán un premio dotado con 1000€. El premio podrá ser compartido. El lugar y la fecha de la entrega de premios se especificarán en la resolución de concesión.</w:t>
      </w:r>
    </w:p>
    <w:p w:rsidR="009C2AAD" w:rsidRDefault="009C2AAD">
      <w:pPr>
        <w:rPr>
          <w:rFonts w:ascii="Cambria" w:eastAsia="Cambria" w:hAnsi="Cambria" w:cs="Cambria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 w:right="11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Serán elegibles todas aquel</w:t>
      </w:r>
      <w:r>
        <w:rPr>
          <w:rFonts w:ascii="Cambria" w:eastAsia="Cambria" w:hAnsi="Cambria" w:cs="Cambria"/>
          <w:color w:val="000000"/>
        </w:rPr>
        <w:t>las personas que hayan defendido una tesis doctoral en una temática que se encuadre dentro de la materia condensada entre el 1 de octubre de 2022 y el 30 de septiembre de 2023. La persona que haya dirigido la tesis (al menos una de ellas en caso de codirec</w:t>
      </w:r>
      <w:r>
        <w:rPr>
          <w:rFonts w:ascii="Cambria" w:eastAsia="Cambria" w:hAnsi="Cambria" w:cs="Cambria"/>
          <w:color w:val="000000"/>
        </w:rPr>
        <w:t>ción) ha de ser miembro de la División de Física de la Materia Condensada (GEFES).</w:t>
      </w:r>
    </w:p>
    <w:p w:rsidR="009C2AAD" w:rsidRDefault="009C2AAD">
      <w:pPr>
        <w:spacing w:before="1"/>
        <w:rPr>
          <w:rFonts w:ascii="Cambria" w:eastAsia="Cambria" w:hAnsi="Cambria" w:cs="Cambria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 w:right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Para optar al premio, se deberán enviar por correo electrónico los siguientes documentos en formato </w:t>
      </w:r>
      <w:proofErr w:type="spellStart"/>
      <w:r>
        <w:rPr>
          <w:rFonts w:ascii="Cambria" w:eastAsia="Cambria" w:hAnsi="Cambria" w:cs="Cambria"/>
          <w:color w:val="000000"/>
        </w:rPr>
        <w:t>pdf</w:t>
      </w:r>
      <w:proofErr w:type="spellEnd"/>
      <w:r>
        <w:rPr>
          <w:rFonts w:ascii="Cambria" w:eastAsia="Cambria" w:hAnsi="Cambria" w:cs="Cambria"/>
          <w:color w:val="000000"/>
        </w:rPr>
        <w:t>: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El formulario de la solicitud del premio debidamente cumplimentado, donde se determinará la categoría a la que se opta.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El currículum vitae del candidato o candidata, incluyendo su </w:t>
      </w:r>
      <w:proofErr w:type="spellStart"/>
      <w:r>
        <w:rPr>
          <w:rFonts w:ascii="Cambria" w:eastAsia="Cambria" w:hAnsi="Cambria" w:cs="Cambria"/>
          <w:color w:val="000000"/>
        </w:rPr>
        <w:t>Researcher</w:t>
      </w:r>
      <w:proofErr w:type="spellEnd"/>
      <w:r>
        <w:rPr>
          <w:rFonts w:ascii="Cambria" w:eastAsia="Cambria" w:hAnsi="Cambria" w:cs="Cambria"/>
          <w:color w:val="000000"/>
        </w:rPr>
        <w:t xml:space="preserve"> ID, </w:t>
      </w:r>
      <w:proofErr w:type="spellStart"/>
      <w:r>
        <w:rPr>
          <w:rFonts w:ascii="Cambria" w:eastAsia="Cambria" w:hAnsi="Cambria" w:cs="Cambria"/>
          <w:color w:val="000000"/>
        </w:rPr>
        <w:t>Scopus</w:t>
      </w:r>
      <w:proofErr w:type="spellEnd"/>
      <w:r>
        <w:rPr>
          <w:rFonts w:ascii="Cambria" w:eastAsia="Cambria" w:hAnsi="Cambria" w:cs="Cambria"/>
          <w:color w:val="000000"/>
        </w:rPr>
        <w:t xml:space="preserve"> ID u ORCID ID.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 documento con una relación de los r</w:t>
      </w:r>
      <w:r>
        <w:rPr>
          <w:rFonts w:ascii="Cambria" w:eastAsia="Cambria" w:hAnsi="Cambria" w:cs="Cambria"/>
          <w:color w:val="000000"/>
        </w:rPr>
        <w:t>esultados y aportaciones más relevantes destacando un máximo de tres publicaciones (2 páginas como máximo).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Una copia escaneada de un documento que certifique el centro de realización y fecha de lectura de tesis.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La Tesis Doctoral (en caso de archivos muy pesados se admitirá una dirección de descarga).</w:t>
      </w:r>
    </w:p>
    <w:p w:rsidR="009C2AAD" w:rsidRDefault="001040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1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Dos cartas de recomendación dirigidas al comité evaluador del premio, una de ellas de la/s persona/s que haya/n dirigido la tesis, que deben ser enviadas directament</w:t>
      </w:r>
      <w:r>
        <w:rPr>
          <w:rFonts w:ascii="Cambria" w:eastAsia="Cambria" w:hAnsi="Cambria" w:cs="Cambria"/>
          <w:color w:val="000000"/>
        </w:rPr>
        <w:t xml:space="preserve">e a </w:t>
      </w:r>
      <w:hyperlink r:id="rId8">
        <w:r>
          <w:rPr>
            <w:rFonts w:ascii="Cambria" w:eastAsia="Cambria" w:hAnsi="Cambria" w:cs="Cambria"/>
            <w:color w:val="0000FF"/>
            <w:u w:val="single"/>
          </w:rPr>
          <w:t>gefes.tesis@gmail.com</w:t>
        </w:r>
      </w:hyperlink>
      <w:hyperlink r:id="rId9">
        <w:r>
          <w:rPr>
            <w:rFonts w:ascii="Cambria" w:eastAsia="Cambria" w:hAnsi="Cambria" w:cs="Cambria"/>
            <w:color w:val="000000"/>
          </w:rPr>
          <w:t>.</w:t>
        </w:r>
      </w:hyperlink>
    </w:p>
    <w:p w:rsidR="009C2AAD" w:rsidRDefault="009C2AAD">
      <w:pPr>
        <w:spacing w:before="1"/>
        <w:rPr>
          <w:rFonts w:ascii="Cambria" w:eastAsia="Cambria" w:hAnsi="Cambria" w:cs="Cambria"/>
          <w:sz w:val="18"/>
          <w:szCs w:val="18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spacing w:before="70"/>
        <w:ind w:left="542" w:right="112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Las solicitudes, junto con toda la documentación o un link para su descarga, deberán enviarse, </w:t>
      </w:r>
      <w:r>
        <w:rPr>
          <w:rFonts w:ascii="Cambria" w:eastAsia="Cambria" w:hAnsi="Cambria" w:cs="Cambria"/>
          <w:b/>
          <w:color w:val="000000"/>
        </w:rPr>
        <w:t>antes del 30 de octubre de 2023</w:t>
      </w:r>
      <w:r>
        <w:rPr>
          <w:rFonts w:ascii="Cambria" w:eastAsia="Cambria" w:hAnsi="Cambria" w:cs="Cambria"/>
          <w:color w:val="000000"/>
        </w:rPr>
        <w:t xml:space="preserve">, a la dirección de correo electrónico </w:t>
      </w:r>
      <w:r>
        <w:rPr>
          <w:rFonts w:ascii="Cambria" w:eastAsia="Cambria" w:hAnsi="Cambria" w:cs="Cambria"/>
          <w:color w:val="0000FF"/>
        </w:rPr>
        <w:t xml:space="preserve"> </w:t>
      </w:r>
      <w:hyperlink r:id="rId10">
        <w:r>
          <w:rPr>
            <w:rFonts w:ascii="Cambria" w:eastAsia="Cambria" w:hAnsi="Cambria" w:cs="Cambria"/>
            <w:color w:val="0000FF"/>
            <w:u w:val="single"/>
          </w:rPr>
          <w:t>gefes.tesis@gmail.com</w:t>
        </w:r>
      </w:hyperlink>
      <w:hyperlink r:id="rId11">
        <w:r>
          <w:rPr>
            <w:rFonts w:ascii="Cambria" w:eastAsia="Cambria" w:hAnsi="Cambria" w:cs="Cambria"/>
            <w:color w:val="000000"/>
          </w:rPr>
          <w:t>,</w:t>
        </w:r>
      </w:hyperlink>
      <w:r>
        <w:rPr>
          <w:rFonts w:ascii="Cambria" w:eastAsia="Cambria" w:hAnsi="Cambria" w:cs="Cambria"/>
          <w:color w:val="000000"/>
        </w:rPr>
        <w:t xml:space="preserve"> indicando en el asunto “convocatoria premio GEFES tesis doctoral”. La fecha límite afecta también</w:t>
      </w:r>
      <w:r>
        <w:rPr>
          <w:rFonts w:ascii="Cambria" w:eastAsia="Cambria" w:hAnsi="Cambria" w:cs="Cambria"/>
          <w:color w:val="000000"/>
        </w:rPr>
        <w:t xml:space="preserve"> a las cartas de recomendación obligatorias. Toda solicitud incompleta o presentada fuera de plazo será desestimada.</w:t>
      </w:r>
    </w:p>
    <w:p w:rsidR="009C2AAD" w:rsidRDefault="009C2AAD">
      <w:pPr>
        <w:spacing w:before="1"/>
        <w:rPr>
          <w:rFonts w:ascii="Cambria" w:eastAsia="Cambria" w:hAnsi="Cambria" w:cs="Cambria"/>
          <w:sz w:val="24"/>
          <w:szCs w:val="24"/>
        </w:rPr>
      </w:pPr>
    </w:p>
    <w:p w:rsidR="009C2AAD" w:rsidRDefault="0010401E">
      <w:pPr>
        <w:spacing w:line="257" w:lineRule="auto"/>
        <w:ind w:left="54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Proceso de evaluación</w:t>
      </w: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 w:right="11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Una vez recibidas las solicitudes, serán evaluadas por un comité seleccionado por la Junta de Gobierno del GEFES. Su fallo será inapelable y los resultados se harán públicos en diciembre de 2023. El jurado puede considerar desiertos los premios.</w:t>
      </w:r>
    </w:p>
    <w:p w:rsidR="009C2AAD" w:rsidRDefault="009C2AAD">
      <w:pPr>
        <w:spacing w:before="1"/>
        <w:rPr>
          <w:rFonts w:ascii="Cambria" w:eastAsia="Cambria" w:hAnsi="Cambria" w:cs="Cambria"/>
          <w:sz w:val="24"/>
          <w:szCs w:val="24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ind w:left="542"/>
        <w:jc w:val="both"/>
        <w:rPr>
          <w:rFonts w:ascii="Cambria" w:eastAsia="Cambria" w:hAnsi="Cambria" w:cs="Cambria"/>
          <w:color w:val="000000"/>
        </w:rPr>
        <w:sectPr w:rsidR="009C2AAD">
          <w:headerReference w:type="default" r:id="rId12"/>
          <w:footerReference w:type="default" r:id="rId13"/>
          <w:pgSz w:w="11900" w:h="16850"/>
          <w:pgMar w:top="2340" w:right="1580" w:bottom="1320" w:left="1160" w:header="720" w:footer="1129" w:gutter="0"/>
          <w:pgNumType w:start="1"/>
          <w:cols w:space="720"/>
        </w:sectPr>
      </w:pPr>
      <w:r>
        <w:rPr>
          <w:rFonts w:ascii="Cambria" w:eastAsia="Cambria" w:hAnsi="Cambria" w:cs="Cambria"/>
          <w:color w:val="000000"/>
        </w:rPr>
        <w:lastRenderedPageBreak/>
        <w:t>La participación en esta convocatoria implica la aceptación total de las presentes bases.</w:t>
      </w:r>
    </w:p>
    <w:p w:rsidR="009C2AAD" w:rsidRDefault="009C2AAD">
      <w:pPr>
        <w:rPr>
          <w:rFonts w:ascii="Cambria" w:eastAsia="Cambria" w:hAnsi="Cambria" w:cs="Cambria"/>
          <w:sz w:val="20"/>
          <w:szCs w:val="20"/>
        </w:rPr>
      </w:pPr>
    </w:p>
    <w:p w:rsidR="009C2AAD" w:rsidRDefault="009C2AAD">
      <w:pPr>
        <w:rPr>
          <w:rFonts w:ascii="Cambria" w:eastAsia="Cambria" w:hAnsi="Cambria" w:cs="Cambria"/>
          <w:sz w:val="20"/>
          <w:szCs w:val="20"/>
        </w:rPr>
      </w:pP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CONVOCATORIA 2023 </w:t>
      </w: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XI PREMIO GEFES A LAS MEJORES TESIS DOCTORALES EN </w:t>
      </w:r>
    </w:p>
    <w:p w:rsidR="009C2AAD" w:rsidRDefault="0010401E">
      <w:pPr>
        <w:pStyle w:val="Ttulo1"/>
        <w:ind w:left="1021" w:right="598" w:firstLine="2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FÍSICA DE LA MATERIA CONDENSADA</w:t>
      </w:r>
    </w:p>
    <w:p w:rsidR="009C2AAD" w:rsidRDefault="0010401E">
      <w:pPr>
        <w:pStyle w:val="Ttulo1"/>
        <w:spacing w:before="187"/>
        <w:ind w:right="378"/>
        <w:jc w:val="center"/>
      </w:pPr>
      <w:r>
        <w:t xml:space="preserve">TESIS PRESENTADAS ENTRE EL </w:t>
      </w:r>
    </w:p>
    <w:p w:rsidR="009C2AAD" w:rsidRDefault="0010401E">
      <w:pPr>
        <w:pStyle w:val="Ttulo1"/>
        <w:spacing w:before="187"/>
        <w:ind w:right="378"/>
        <w:jc w:val="center"/>
      </w:pPr>
      <w:r>
        <w:t>1 DE OCTUBRE DE 2022 Y EL 30 DE SEPTIEMBRE DE 2023</w:t>
      </w:r>
    </w:p>
    <w:p w:rsidR="009C2AAD" w:rsidRDefault="009C2AAD">
      <w:pPr>
        <w:rPr>
          <w:rFonts w:ascii="Cambria" w:eastAsia="Cambria" w:hAnsi="Cambria" w:cs="Cambria"/>
          <w:sz w:val="28"/>
          <w:szCs w:val="28"/>
        </w:rPr>
      </w:pPr>
    </w:p>
    <w:p w:rsidR="009C2AAD" w:rsidRDefault="0010401E">
      <w:pPr>
        <w:pBdr>
          <w:top w:val="nil"/>
          <w:left w:val="nil"/>
          <w:bottom w:val="nil"/>
          <w:right w:val="nil"/>
          <w:between w:val="nil"/>
        </w:pBdr>
        <w:spacing w:before="238"/>
        <w:ind w:left="542"/>
        <w:rPr>
          <w:rFonts w:ascii="Cambria" w:eastAsia="Cambria" w:hAnsi="Cambria" w:cs="Cambria"/>
          <w:color w:val="000000"/>
        </w:rPr>
      </w:pPr>
      <w:bookmarkStart w:id="1" w:name="_heading=h.30j0zll" w:colFirst="0" w:colLast="0"/>
      <w:bookmarkEnd w:id="1"/>
      <w:r>
        <w:rPr>
          <w:rFonts w:ascii="Cambria" w:eastAsia="Cambria" w:hAnsi="Cambria" w:cs="Cambria"/>
          <w:color w:val="000000"/>
        </w:rPr>
        <w:t>FORMULARIO DE SOLICITU</w:t>
      </w:r>
      <w:r w:rsidR="0033606E">
        <w:rPr>
          <w:rFonts w:ascii="Cambria" w:eastAsia="Cambria" w:hAnsi="Cambria" w:cs="Cambria"/>
          <w:color w:val="000000"/>
        </w:rPr>
        <w:t>D</w:t>
      </w:r>
      <w:bookmarkStart w:id="2" w:name="_GoBack"/>
      <w:bookmarkEnd w:id="2"/>
    </w:p>
    <w:p w:rsidR="009C2AAD" w:rsidRDefault="009C2AAD">
      <w:pPr>
        <w:spacing w:before="3"/>
        <w:rPr>
          <w:rFonts w:ascii="Cambria" w:eastAsia="Cambria" w:hAnsi="Cambria" w:cs="Cambria"/>
          <w:sz w:val="24"/>
          <w:szCs w:val="24"/>
        </w:rPr>
      </w:pPr>
    </w:p>
    <w:tbl>
      <w:tblPr>
        <w:tblStyle w:val="1"/>
        <w:tblW w:w="8716" w:type="dxa"/>
        <w:tblInd w:w="428" w:type="dxa"/>
        <w:tblLayout w:type="fixed"/>
        <w:tblLook w:val="0000" w:firstRow="0" w:lastRow="0" w:firstColumn="0" w:lastColumn="0" w:noHBand="0" w:noVBand="0"/>
      </w:tblPr>
      <w:tblGrid>
        <w:gridCol w:w="2235"/>
        <w:gridCol w:w="6481"/>
      </w:tblGrid>
      <w:tr w:rsidR="009C2AAD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113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Dirección Postal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Teléfono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113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mbria" w:eastAsia="Cambria" w:hAnsi="Cambria" w:cs="Cambria"/>
                <w:color w:val="000000"/>
                <w:sz w:val="23"/>
                <w:szCs w:val="23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Título de la tesis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85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Categoría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4"/>
                <w:tab w:val="left" w:pos="3364"/>
                <w:tab w:val="left" w:pos="5066"/>
              </w:tabs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Teórica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ab/>
              <w:t>Experimental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9C2AAD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mbria" w:eastAsia="Cambria" w:hAnsi="Cambria" w:cs="Cambria"/>
                <w:color w:val="000000"/>
                <w:sz w:val="23"/>
                <w:szCs w:val="23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Fecha de defensa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  <w:tr w:rsidR="009C2AAD">
        <w:trPr>
          <w:trHeight w:val="1303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</w:p>
          <w:p w:rsidR="009C2AAD" w:rsidRDefault="00104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Director (a/ as/ es)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2AAD" w:rsidRDefault="009C2AAD"/>
        </w:tc>
      </w:tr>
    </w:tbl>
    <w:p w:rsidR="009C2AAD" w:rsidRDefault="009C2AAD"/>
    <w:sectPr w:rsidR="009C2AAD">
      <w:pgSz w:w="11900" w:h="16850"/>
      <w:pgMar w:top="2340" w:right="1480" w:bottom="1320" w:left="1160" w:header="720" w:footer="1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01E" w:rsidRDefault="0010401E">
      <w:r>
        <w:separator/>
      </w:r>
    </w:p>
  </w:endnote>
  <w:endnote w:type="continuationSeparator" w:id="0">
    <w:p w:rsidR="0010401E" w:rsidRDefault="0010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AD" w:rsidRDefault="0010401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hidden="0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9829800</wp:posOffset>
              </wp:positionV>
              <wp:extent cx="4724400" cy="417830"/>
              <wp:effectExtent l="0" t="0" r="0" b="0"/>
              <wp:wrapNone/>
              <wp:docPr id="1" name="Forma lib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25164" y="3575848"/>
                        <a:ext cx="4714875" cy="408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4875" h="408305" extrusionOk="0">
                            <a:moveTo>
                              <a:pt x="0" y="0"/>
                            </a:moveTo>
                            <a:lnTo>
                              <a:pt x="0" y="408305"/>
                            </a:lnTo>
                            <a:lnTo>
                              <a:pt x="4714875" y="408305"/>
                            </a:lnTo>
                            <a:lnTo>
                              <a:pt x="471487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2AAD" w:rsidRDefault="0010401E">
                          <w:pPr>
                            <w:ind w:left="415" w:right="17" w:firstLine="18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División de Física de la Materia Condensada DFMC-GEFES de la Real Sociedad Española de Física Facultad de Ciencias Físicas – Universidad Complutense de Madrid. 28040 MADRID (</w:t>
                          </w:r>
                          <w:proofErr w:type="spellStart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Spain</w:t>
                          </w:r>
                          <w:proofErr w:type="spellEnd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)</w:t>
                          </w:r>
                        </w:p>
                        <w:p w:rsidR="009C2AAD" w:rsidRDefault="0010401E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gefes.rse</w:t>
                          </w: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f@gmail.com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bre 1" o:spid="_x0000_s1026" style="position:absolute;margin-left:90pt;margin-top:774pt;width:372pt;height:32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4875,40830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" adj="-11796480,,5400" path="m,l,408305r4714875,l4714875,,,xe" filled="f" stroked="f">
              <v:stroke joinstyle="miter"/>
              <v:formulas/>
              <v:path arrowok="t" o:extrusionok="f" o:connecttype="custom" textboxrect="0,0,4714875,408305"/>
              <v:textbox inset="7pt,3pt,7pt,3pt">
                <w:txbxContent>
                  <w:p w:rsidR="009C2AAD" w:rsidRDefault="0010401E">
                    <w:pPr>
                      <w:ind w:left="415" w:right="17" w:firstLine="18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División de Física de la Materia Condensada DFMC-GEFES de la Real Sociedad Española de Física Facultad de Ciencias Físicas – Universidad Complutense de Madrid. 28040 MADRID (</w:t>
                    </w:r>
                    <w:proofErr w:type="spellStart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Spain</w:t>
                    </w:r>
                    <w:proofErr w:type="spellEnd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)</w:t>
                    </w:r>
                  </w:p>
                  <w:p w:rsidR="009C2AAD" w:rsidRDefault="0010401E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gefes.rse</w:t>
                    </w: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f@gmail.com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01E" w:rsidRDefault="0010401E">
      <w:r>
        <w:separator/>
      </w:r>
    </w:p>
  </w:footnote>
  <w:footnote w:type="continuationSeparator" w:id="0">
    <w:p w:rsidR="0010401E" w:rsidRDefault="00104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AD" w:rsidRDefault="0010401E">
    <w:pPr>
      <w:spacing w:line="14" w:lineRule="auto"/>
      <w:rPr>
        <w:sz w:val="20"/>
        <w:szCs w:val="20"/>
      </w:rPr>
    </w:pPr>
    <w:r>
      <w:pict w14:anchorId="3D4176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63.75pt;margin-top:36pt;width:425pt;height:81.95pt;z-index:-251658240;mso-wrap-edited:f;mso-width-percent:0;mso-height-percent:0;mso-position-horizontal:absolute;mso-position-horizontal-relative:page;mso-position-vertical:absolute;mso-position-vertical-relative:page;mso-width-percent:0;mso-height-percent:0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C6161"/>
    <w:multiLevelType w:val="multilevel"/>
    <w:tmpl w:val="1324C6E2"/>
    <w:lvl w:ilvl="0">
      <w:start w:val="1"/>
      <w:numFmt w:val="decimal"/>
      <w:lvlText w:val="%1."/>
      <w:lvlJc w:val="left"/>
      <w:pPr>
        <w:ind w:left="1326" w:hanging="360"/>
      </w:pPr>
      <w:rPr>
        <w:rFonts w:ascii="Cambria" w:eastAsia="Cambria" w:hAnsi="Cambria" w:cs="Cambria"/>
        <w:sz w:val="22"/>
        <w:szCs w:val="22"/>
      </w:rPr>
    </w:lvl>
    <w:lvl w:ilvl="1">
      <w:start w:val="1"/>
      <w:numFmt w:val="bullet"/>
      <w:lvlText w:val="•"/>
      <w:lvlJc w:val="left"/>
      <w:pPr>
        <w:ind w:left="2110" w:hanging="360"/>
      </w:pPr>
    </w:lvl>
    <w:lvl w:ilvl="2">
      <w:start w:val="1"/>
      <w:numFmt w:val="bullet"/>
      <w:lvlText w:val="•"/>
      <w:lvlJc w:val="left"/>
      <w:pPr>
        <w:ind w:left="2893" w:hanging="360"/>
      </w:pPr>
    </w:lvl>
    <w:lvl w:ilvl="3">
      <w:start w:val="1"/>
      <w:numFmt w:val="bullet"/>
      <w:lvlText w:val="•"/>
      <w:lvlJc w:val="left"/>
      <w:pPr>
        <w:ind w:left="3676" w:hanging="360"/>
      </w:pPr>
    </w:lvl>
    <w:lvl w:ilvl="4">
      <w:start w:val="1"/>
      <w:numFmt w:val="bullet"/>
      <w:lvlText w:val="•"/>
      <w:lvlJc w:val="left"/>
      <w:pPr>
        <w:ind w:left="4459" w:hanging="360"/>
      </w:pPr>
    </w:lvl>
    <w:lvl w:ilvl="5">
      <w:start w:val="1"/>
      <w:numFmt w:val="bullet"/>
      <w:lvlText w:val="•"/>
      <w:lvlJc w:val="left"/>
      <w:pPr>
        <w:ind w:left="5243" w:hanging="360"/>
      </w:pPr>
    </w:lvl>
    <w:lvl w:ilvl="6">
      <w:start w:val="1"/>
      <w:numFmt w:val="bullet"/>
      <w:lvlText w:val="•"/>
      <w:lvlJc w:val="left"/>
      <w:pPr>
        <w:ind w:left="6026" w:hanging="360"/>
      </w:pPr>
    </w:lvl>
    <w:lvl w:ilvl="7">
      <w:start w:val="1"/>
      <w:numFmt w:val="bullet"/>
      <w:lvlText w:val="•"/>
      <w:lvlJc w:val="left"/>
      <w:pPr>
        <w:ind w:left="6809" w:hanging="360"/>
      </w:pPr>
    </w:lvl>
    <w:lvl w:ilvl="8">
      <w:start w:val="1"/>
      <w:numFmt w:val="bullet"/>
      <w:lvlText w:val="•"/>
      <w:lvlJc w:val="left"/>
      <w:pPr>
        <w:ind w:left="759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AD"/>
    <w:rsid w:val="0010401E"/>
    <w:rsid w:val="00167E77"/>
    <w:rsid w:val="0033606E"/>
    <w:rsid w:val="00781830"/>
    <w:rsid w:val="009C2AAD"/>
    <w:rsid w:val="00F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C2CC0C"/>
  <w15:docId w15:val="{EA92C7B9-7A35-A34A-B6C4-99263D29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pPr>
      <w:spacing w:before="61"/>
      <w:ind w:left="938" w:hanging="233"/>
      <w:outlineLvl w:val="0"/>
    </w:pPr>
    <w:rPr>
      <w:rFonts w:ascii="Cambria" w:eastAsia="Cambria" w:hAnsi="Cambria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42"/>
    </w:pPr>
    <w:rPr>
      <w:rFonts w:ascii="Cambria" w:eastAsia="Cambria" w:hAnsi="Cambria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A2729D"/>
    <w:rPr>
      <w:rFonts w:ascii="Cambria" w:eastAsia="Cambria" w:hAnsi="Cambria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fes.tesis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fes.tesi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efes.tesi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fes.tesi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tCWLPK53bTKtG/LoMbSaNXbbA==">CgMxLjAyCGguZ2pkZ3hzMgloLjMwajB6bGw4AHIZaWQ6UEZQWXhScllDMDhBQUFBQUFBQUJTZw==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2766</Characters>
  <Application>Microsoft Office Word</Application>
  <DocSecurity>0</DocSecurity>
  <Lines>98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Aguado</dc:creator>
  <cp:keywords/>
  <dc:description/>
  <cp:lastModifiedBy>Ramon Aguado</cp:lastModifiedBy>
  <cp:revision>4</cp:revision>
  <dcterms:created xsi:type="dcterms:W3CDTF">2023-03-27T10:19:00Z</dcterms:created>
  <dcterms:modified xsi:type="dcterms:W3CDTF">2024-06-24T12:40:00Z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2022-06-09T10:00:00Z</vt:filetime>
  </property>
  <property fmtid="{D5CDD505-2E9C-101B-9397-08002B2CF9AE}" pid="3" name="LastSaved">
    <vt:filetime>2023-03-27T10:00:00Z</vt:filetime>
  </property>
</Properties>
</file>